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B80260" w:rsidTr="00BA60E2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B80260" w:rsidRDefault="00B80260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_________</w:t>
            </w:r>
          </w:p>
        </w:tc>
      </w:tr>
    </w:tbl>
    <w:p w:rsidR="00B80260" w:rsidRDefault="00B80260" w:rsidP="00B80260">
      <w:pPr>
        <w:ind w:left="10206" w:right="-456"/>
        <w:rPr>
          <w:rFonts w:ascii="Times New Roman" w:hAnsi="Times New Roman" w:cs="Times New Roman"/>
          <w:sz w:val="28"/>
          <w:szCs w:val="28"/>
        </w:rPr>
      </w:pPr>
    </w:p>
    <w:p w:rsidR="00B80260" w:rsidRDefault="00B80260" w:rsidP="00B80260">
      <w:pPr>
        <w:spacing w:after="0" w:line="240" w:lineRule="auto"/>
        <w:ind w:left="1134" w:right="-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55C">
        <w:rPr>
          <w:rFonts w:ascii="Times New Roman" w:hAnsi="Times New Roman" w:cs="Times New Roman"/>
          <w:b/>
          <w:sz w:val="28"/>
          <w:szCs w:val="28"/>
        </w:rPr>
        <w:t>СПИСОК МНОГОКВАРТИРНЫХ ДОМОВ,</w:t>
      </w:r>
    </w:p>
    <w:p w:rsidR="00B80260" w:rsidRDefault="00B80260" w:rsidP="00B80260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расположенных на территории муниципального образования Щербиновский</w:t>
      </w:r>
    </w:p>
    <w:p w:rsidR="00B80260" w:rsidRDefault="00B80260" w:rsidP="00B80260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район Краснодарского края, в отношении которых в этапе 2022  года планового </w:t>
      </w:r>
    </w:p>
    <w:p w:rsidR="00B80260" w:rsidRDefault="00B80260" w:rsidP="00B80260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периода 2020-2022 годов подлежат выполнению работы по капитальному ремонту </w:t>
      </w:r>
    </w:p>
    <w:p w:rsidR="00B80260" w:rsidRDefault="00B80260" w:rsidP="00B80260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общего имущества, предусмотренные частью 1 статьи 166 Жилищного кодекса Российской Федерации </w:t>
      </w:r>
    </w:p>
    <w:p w:rsidR="00B80260" w:rsidRDefault="00B80260" w:rsidP="00B80260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0"/>
        <w:gridCol w:w="12"/>
        <w:gridCol w:w="1665"/>
        <w:gridCol w:w="1276"/>
        <w:gridCol w:w="992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708"/>
        <w:gridCol w:w="993"/>
        <w:gridCol w:w="567"/>
        <w:gridCol w:w="567"/>
        <w:gridCol w:w="567"/>
        <w:gridCol w:w="567"/>
        <w:gridCol w:w="567"/>
        <w:gridCol w:w="567"/>
      </w:tblGrid>
      <w:tr w:rsidR="00B80260" w:rsidRPr="0027555A" w:rsidTr="00945666">
        <w:trPr>
          <w:trHeight w:val="270"/>
        </w:trPr>
        <w:tc>
          <w:tcPr>
            <w:tcW w:w="462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665" w:type="dxa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 xml:space="preserve">Адрес МКД 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(с указанием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 xml:space="preserve"> населенного пункта)</w:t>
            </w:r>
          </w:p>
        </w:tc>
        <w:tc>
          <w:tcPr>
            <w:tcW w:w="1276" w:type="dxa"/>
            <w:vMerge w:val="restart"/>
            <w:vAlign w:val="center"/>
          </w:tcPr>
          <w:p w:rsidR="00B80260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Стоимость капитального ремонта общего имущества в МКД всего (сумма показателей граф 4-</w:t>
            </w:r>
            <w:r w:rsidR="00E545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, 11, 13, 15, 17, 19, 21, 23)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4" w:type="dxa"/>
            <w:gridSpan w:val="20"/>
            <w:tcBorders>
              <w:right w:val="single" w:sz="4" w:space="0" w:color="auto"/>
            </w:tcBorders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Виды работ по капитальному ремонту общего имущества в МКД, предусмотренные частью 1 статьи 166 ЖК РФ</w:t>
            </w:r>
          </w:p>
        </w:tc>
      </w:tr>
      <w:tr w:rsidR="00872482" w:rsidRPr="0027555A" w:rsidTr="00945666">
        <w:trPr>
          <w:trHeight w:val="330"/>
        </w:trPr>
        <w:tc>
          <w:tcPr>
            <w:tcW w:w="462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gridSpan w:val="6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 xml:space="preserve">ремонт, 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 xml:space="preserve">замена, 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модернизация лифтов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ремонт лифтовых шахт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емонт машинных и блочных помещений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емонт крыши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емонт подвальных помещений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80260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емонт</w:t>
            </w:r>
          </w:p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 xml:space="preserve"> фасада</w:t>
            </w:r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емонт фундамента</w:t>
            </w:r>
          </w:p>
        </w:tc>
      </w:tr>
      <w:tr w:rsidR="00872482" w:rsidRPr="0027555A" w:rsidTr="00945666">
        <w:trPr>
          <w:cantSplit/>
          <w:trHeight w:val="1680"/>
        </w:trPr>
        <w:tc>
          <w:tcPr>
            <w:tcW w:w="462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80260" w:rsidRPr="0027555A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B80260" w:rsidRPr="0027555A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теплоснабжения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B80260" w:rsidRPr="0027555A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B80260" w:rsidRPr="0027555A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B80260" w:rsidRPr="00F60343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орячего водоснабжения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B80260" w:rsidRPr="00F60343" w:rsidRDefault="00B80260" w:rsidP="00BA60E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водоотведения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2482" w:rsidTr="00945666">
        <w:tc>
          <w:tcPr>
            <w:tcW w:w="462" w:type="dxa"/>
            <w:gridSpan w:val="2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65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709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708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7555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872482" w:rsidTr="00945666">
        <w:tc>
          <w:tcPr>
            <w:tcW w:w="462" w:type="dxa"/>
            <w:gridSpan w:val="2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65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80260" w:rsidRPr="00F60343" w:rsidRDefault="00B80260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872482" w:rsidTr="00945666">
        <w:trPr>
          <w:trHeight w:val="986"/>
        </w:trPr>
        <w:tc>
          <w:tcPr>
            <w:tcW w:w="2127" w:type="dxa"/>
            <w:gridSpan w:val="3"/>
            <w:vAlign w:val="center"/>
          </w:tcPr>
          <w:p w:rsidR="00945666" w:rsidRDefault="00B80260" w:rsidP="009456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Всего по муниц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 xml:space="preserve">пальному образованию </w:t>
            </w:r>
            <w:r w:rsidR="00945666">
              <w:rPr>
                <w:rFonts w:ascii="Times New Roman" w:hAnsi="Times New Roman" w:cs="Times New Roman"/>
                <w:sz w:val="16"/>
                <w:szCs w:val="16"/>
              </w:rPr>
              <w:t xml:space="preserve">Щербиновс- </w:t>
            </w:r>
          </w:p>
          <w:p w:rsidR="00B80260" w:rsidRPr="002568CE" w:rsidRDefault="00945666" w:rsidP="00945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кий район     </w:t>
            </w:r>
          </w:p>
        </w:tc>
        <w:tc>
          <w:tcPr>
            <w:tcW w:w="1276" w:type="dxa"/>
            <w:vAlign w:val="center"/>
          </w:tcPr>
          <w:p w:rsidR="00B80260" w:rsidRPr="00F60343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3 310 861,20</w:t>
            </w:r>
          </w:p>
        </w:tc>
        <w:tc>
          <w:tcPr>
            <w:tcW w:w="992" w:type="dxa"/>
            <w:vAlign w:val="center"/>
          </w:tcPr>
          <w:p w:rsidR="00B80260" w:rsidRPr="0027555A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673 488,00</w:t>
            </w:r>
          </w:p>
        </w:tc>
        <w:tc>
          <w:tcPr>
            <w:tcW w:w="567" w:type="dxa"/>
            <w:vAlign w:val="center"/>
          </w:tcPr>
          <w:p w:rsidR="00B80260" w:rsidRPr="0027555A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F60343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vAlign w:val="center"/>
          </w:tcPr>
          <w:p w:rsidR="00B80260" w:rsidRPr="0027555A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708,4</w:t>
            </w:r>
          </w:p>
        </w:tc>
        <w:tc>
          <w:tcPr>
            <w:tcW w:w="993" w:type="dxa"/>
            <w:vAlign w:val="center"/>
          </w:tcPr>
          <w:p w:rsidR="00B80260" w:rsidRPr="00F60343" w:rsidRDefault="00872482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2 637 373,20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80260" w:rsidRPr="0027555A" w:rsidRDefault="00B80260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945666" w:rsidTr="00945666">
        <w:trPr>
          <w:trHeight w:val="277"/>
        </w:trPr>
        <w:tc>
          <w:tcPr>
            <w:tcW w:w="450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677" w:type="dxa"/>
            <w:gridSpan w:val="2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945666" w:rsidTr="00945666">
        <w:trPr>
          <w:trHeight w:val="469"/>
        </w:trPr>
        <w:tc>
          <w:tcPr>
            <w:tcW w:w="462" w:type="dxa"/>
            <w:gridSpan w:val="2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65" w:type="dxa"/>
          </w:tcPr>
          <w:p w:rsidR="00945666" w:rsidRDefault="00945666" w:rsidP="0087248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Щерби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новский район, ст-ца Старо-</w:t>
            </w:r>
          </w:p>
          <w:p w:rsidR="00945666" w:rsidRDefault="00945666" w:rsidP="0087248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щербиновская, ули-</w:t>
            </w:r>
          </w:p>
          <w:p w:rsidR="00945666" w:rsidRDefault="00945666" w:rsidP="0087248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ца Краснопартизан-</w:t>
            </w:r>
          </w:p>
          <w:p w:rsidR="00945666" w:rsidRPr="00F60343" w:rsidRDefault="00945666" w:rsidP="0087248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ская, </w:t>
            </w:r>
            <w:r w:rsidR="00715E75">
              <w:rPr>
                <w:rFonts w:ascii="Times New Roman" w:hAnsi="Times New Roman" w:cs="Times New Roman"/>
                <w:sz w:val="16"/>
                <w:szCs w:val="16"/>
              </w:rPr>
              <w:t xml:space="preserve">д.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276" w:type="dxa"/>
            <w:vAlign w:val="center"/>
          </w:tcPr>
          <w:p w:rsidR="00945666" w:rsidRPr="00350F97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3 310 861,20</w:t>
            </w:r>
          </w:p>
        </w:tc>
        <w:tc>
          <w:tcPr>
            <w:tcW w:w="992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673 488,00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708,4</w:t>
            </w:r>
          </w:p>
        </w:tc>
        <w:tc>
          <w:tcPr>
            <w:tcW w:w="993" w:type="dxa"/>
            <w:vAlign w:val="center"/>
          </w:tcPr>
          <w:p w:rsidR="00945666" w:rsidRPr="00F60343" w:rsidRDefault="00945666" w:rsidP="00BA60E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2 637 373,20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45666" w:rsidRPr="0027555A" w:rsidRDefault="00945666" w:rsidP="00BA60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55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</w:tbl>
    <w:p w:rsidR="00037C3B" w:rsidRDefault="00037C3B"/>
    <w:p w:rsidR="00037C3B" w:rsidRDefault="00037C3B"/>
    <w:p w:rsidR="00037C3B" w:rsidRDefault="00037C3B" w:rsidP="00037C3B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037C3B" w:rsidRDefault="00037C3B" w:rsidP="00037C3B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   муниципального    образования</w:t>
      </w:r>
    </w:p>
    <w:p w:rsidR="00037C3B" w:rsidRDefault="00037C3B" w:rsidP="00037C3B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                        </w:t>
      </w:r>
      <w:r w:rsidR="00D548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Т.Г. Шилин</w:t>
      </w:r>
    </w:p>
    <w:p w:rsidR="00037C3B" w:rsidRDefault="00037C3B" w:rsidP="00037C3B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</w:p>
    <w:p w:rsidR="00037C3B" w:rsidRDefault="00037C3B" w:rsidP="00037C3B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134" w:type="dxa"/>
        <w:tblLook w:val="04A0" w:firstRow="1" w:lastRow="0" w:firstColumn="1" w:lastColumn="0" w:noHBand="0" w:noVBand="1"/>
      </w:tblPr>
      <w:tblGrid>
        <w:gridCol w:w="553"/>
      </w:tblGrid>
      <w:tr w:rsidR="00037C3B" w:rsidTr="00037C3B">
        <w:trPr>
          <w:cantSplit/>
          <w:trHeight w:val="11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037C3B" w:rsidRDefault="00037C3B" w:rsidP="00BA60E2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</w:tbl>
    <w:p w:rsidR="00037C3B" w:rsidRDefault="00037C3B"/>
    <w:sectPr w:rsidR="00037C3B" w:rsidSect="00CC2FDE">
      <w:headerReference w:type="default" r:id="rId7"/>
      <w:pgSz w:w="16838" w:h="11906" w:orient="landscape"/>
      <w:pgMar w:top="1702" w:right="536" w:bottom="170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249" w:rsidRDefault="00116249" w:rsidP="00CC2FDE">
      <w:pPr>
        <w:spacing w:after="0" w:line="240" w:lineRule="auto"/>
      </w:pPr>
      <w:r>
        <w:separator/>
      </w:r>
    </w:p>
  </w:endnote>
  <w:endnote w:type="continuationSeparator" w:id="0">
    <w:p w:rsidR="00116249" w:rsidRDefault="00116249" w:rsidP="00CC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249" w:rsidRDefault="00116249" w:rsidP="00CC2FDE">
      <w:pPr>
        <w:spacing w:after="0" w:line="240" w:lineRule="auto"/>
      </w:pPr>
      <w:r>
        <w:separator/>
      </w:r>
    </w:p>
  </w:footnote>
  <w:footnote w:type="continuationSeparator" w:id="0">
    <w:p w:rsidR="00116249" w:rsidRDefault="00116249" w:rsidP="00CC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046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2FDE" w:rsidRPr="00CC2FDE" w:rsidRDefault="00CC2FD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2F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2F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2F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48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2F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2FDE" w:rsidRDefault="00CC2F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B5"/>
    <w:rsid w:val="00037C3B"/>
    <w:rsid w:val="00116249"/>
    <w:rsid w:val="002C6F3A"/>
    <w:rsid w:val="004039B5"/>
    <w:rsid w:val="00715E75"/>
    <w:rsid w:val="00872482"/>
    <w:rsid w:val="00945666"/>
    <w:rsid w:val="00B80260"/>
    <w:rsid w:val="00CC2FDE"/>
    <w:rsid w:val="00D3066B"/>
    <w:rsid w:val="00D548BF"/>
    <w:rsid w:val="00E5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2FDE"/>
  </w:style>
  <w:style w:type="paragraph" w:styleId="a6">
    <w:name w:val="footer"/>
    <w:basedOn w:val="a"/>
    <w:link w:val="a7"/>
    <w:uiPriority w:val="99"/>
    <w:unhideWhenUsed/>
    <w:rsid w:val="00CC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2FDE"/>
  </w:style>
  <w:style w:type="paragraph" w:styleId="a8">
    <w:name w:val="Balloon Text"/>
    <w:basedOn w:val="a"/>
    <w:link w:val="a9"/>
    <w:uiPriority w:val="99"/>
    <w:semiHidden/>
    <w:unhideWhenUsed/>
    <w:rsid w:val="00CC2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2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2FDE"/>
  </w:style>
  <w:style w:type="paragraph" w:styleId="a6">
    <w:name w:val="footer"/>
    <w:basedOn w:val="a"/>
    <w:link w:val="a7"/>
    <w:uiPriority w:val="99"/>
    <w:unhideWhenUsed/>
    <w:rsid w:val="00CC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2FDE"/>
  </w:style>
  <w:style w:type="paragraph" w:styleId="a8">
    <w:name w:val="Balloon Text"/>
    <w:basedOn w:val="a"/>
    <w:link w:val="a9"/>
    <w:uiPriority w:val="99"/>
    <w:semiHidden/>
    <w:unhideWhenUsed/>
    <w:rsid w:val="00CC2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2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8</cp:revision>
  <cp:lastPrinted>2021-09-06T05:26:00Z</cp:lastPrinted>
  <dcterms:created xsi:type="dcterms:W3CDTF">2021-08-25T07:50:00Z</dcterms:created>
  <dcterms:modified xsi:type="dcterms:W3CDTF">2021-09-08T06:25:00Z</dcterms:modified>
</cp:coreProperties>
</file>